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63651B" w14:textId="77777777" w:rsidR="0041226D" w:rsidRDefault="000965D7">
      <w:pPr>
        <w:spacing w:line="560" w:lineRule="exact"/>
        <w:rPr>
          <w:rFonts w:ascii="黑体" w:eastAsia="黑体" w:hAnsi="黑体" w:cs="黑体"/>
          <w:sz w:val="16"/>
          <w:szCs w:val="16"/>
        </w:rPr>
      </w:pPr>
      <w:proofErr w:type="spellStart"/>
      <w:r>
        <w:rPr>
          <w:rFonts w:ascii="黑体" w:eastAsia="黑体" w:hAnsi="黑体" w:cs="黑体" w:hint="eastAsia"/>
          <w:sz w:val="32"/>
          <w:szCs w:val="32"/>
        </w:rPr>
        <w:t>附件</w:t>
      </w:r>
      <w:proofErr w:type="spellEnd"/>
    </w:p>
    <w:p w14:paraId="1E2A8D95" w14:textId="77777777" w:rsidR="0041226D" w:rsidRDefault="000965D7">
      <w:pPr>
        <w:spacing w:line="560" w:lineRule="exact"/>
        <w:ind w:left="1118" w:right="1236"/>
        <w:jc w:val="center"/>
        <w:rPr>
          <w:rFonts w:ascii="方正小标宋简体" w:eastAsia="方正小标宋简体" w:hAnsi="方正小标宋简体" w:cs="方正小标宋简体"/>
          <w:spacing w:val="20"/>
          <w:sz w:val="45"/>
          <w:szCs w:val="45"/>
        </w:rPr>
      </w:pPr>
      <w:proofErr w:type="spellStart"/>
      <w:r>
        <w:rPr>
          <w:rFonts w:ascii="方正小标宋简体" w:eastAsia="方正小标宋简体" w:hAnsi="方正小标宋简体" w:cs="方正小标宋简体" w:hint="eastAsia"/>
          <w:color w:val="1D1D1D"/>
          <w:spacing w:val="20"/>
          <w:sz w:val="45"/>
          <w:szCs w:val="45"/>
        </w:rPr>
        <w:t>通知函</w:t>
      </w:r>
      <w:proofErr w:type="spellEnd"/>
    </w:p>
    <w:p w14:paraId="61865FA0" w14:textId="77777777" w:rsidR="0041226D" w:rsidRDefault="0041226D">
      <w:pPr>
        <w:spacing w:line="560" w:lineRule="exact"/>
        <w:ind w:right="173"/>
        <w:rPr>
          <w:rFonts w:ascii="仿宋_GB2312" w:eastAsia="仿宋_GB2312" w:hAnsi="仿宋_GB2312" w:cs="仿宋_GB2312"/>
          <w:color w:val="2F3131"/>
          <w:w w:val="80"/>
          <w:sz w:val="32"/>
          <w:szCs w:val="32"/>
        </w:rPr>
      </w:pPr>
    </w:p>
    <w:p w14:paraId="7B0F5670" w14:textId="77777777" w:rsidR="0041226D" w:rsidRDefault="000965D7">
      <w:pPr>
        <w:spacing w:line="500" w:lineRule="exact"/>
        <w:ind w:right="17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2F3131"/>
          <w:sz w:val="32"/>
          <w:szCs w:val="32"/>
        </w:rPr>
        <w:t>【</w:t>
      </w:r>
      <w:proofErr w:type="spellStart"/>
      <w:r>
        <w:rPr>
          <w:rFonts w:ascii="仿宋_GB2312" w:eastAsia="仿宋_GB2312" w:hAnsi="仿宋_GB2312" w:cs="仿宋_GB2312" w:hint="eastAsia"/>
          <w:color w:val="2F3131"/>
          <w:sz w:val="32"/>
          <w:szCs w:val="32"/>
        </w:rPr>
        <w:t>xxxxxxxxxx】公司</w:t>
      </w:r>
      <w:proofErr w:type="spellEnd"/>
      <w:r>
        <w:rPr>
          <w:rFonts w:ascii="仿宋_GB2312" w:eastAsia="仿宋_GB2312" w:hAnsi="仿宋_GB2312" w:cs="仿宋_GB2312" w:hint="eastAsia"/>
          <w:color w:val="2F3131"/>
          <w:sz w:val="32"/>
          <w:szCs w:val="32"/>
          <w:lang w:eastAsia="zh-CN"/>
        </w:rPr>
        <w:t>：</w:t>
      </w:r>
    </w:p>
    <w:p w14:paraId="1673F44F" w14:textId="77777777" w:rsidR="0041226D" w:rsidRDefault="000965D7">
      <w:pPr>
        <w:spacing w:line="5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_____年___月___日，我司与贵公司签订《****合同》，按照合同约定我司应于_____年___月___日前向贵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司履行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*****义务，现因“新型冠状病毒”的影响和国务院办公厅27日发布《关于延长2020年春节假期的通知》以及浙江省政府办公厅发布《关于延迟企业复工和学校开学的通知》要求，致使我司无法按时复工，并且无法及时向上游企业购买原材料、设备等，因此可能导致我司无法按照合同约定及时向贵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司履行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合同义务，故向贵司发出如下通知，以便贵公司提前知晓和采取相应的应对措施：</w:t>
      </w:r>
    </w:p>
    <w:p w14:paraId="79704AA5" w14:textId="77777777" w:rsidR="0041226D" w:rsidRDefault="000965D7">
      <w:pPr>
        <w:spacing w:line="500" w:lineRule="exact"/>
        <w:ind w:firstLineChars="200" w:firstLine="643"/>
        <w:jc w:val="both"/>
        <w:rPr>
          <w:rFonts w:ascii="Times New Roman" w:eastAsia="仿宋_GB2312" w:hAnsi="Times New Roman" w:cs="仿宋_GB2312"/>
          <w:b/>
          <w:bCs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根据相关要求，我司的复工时间大约推迟到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2020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年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 xml:space="preserve">  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月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 xml:space="preserve">  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日左右，合同履行时间相应推迟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 xml:space="preserve">    </w:t>
      </w:r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天左右。如有最新变化，将和贵</w:t>
      </w:r>
      <w:proofErr w:type="gramStart"/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司及时</w:t>
      </w:r>
      <w:proofErr w:type="gramEnd"/>
      <w:r>
        <w:rPr>
          <w:rFonts w:ascii="Times New Roman" w:eastAsia="仿宋_GB2312" w:hAnsi="Times New Roman" w:cs="仿宋_GB2312" w:hint="eastAsia"/>
          <w:b/>
          <w:bCs/>
          <w:sz w:val="32"/>
          <w:szCs w:val="32"/>
          <w:lang w:eastAsia="zh-CN"/>
        </w:rPr>
        <w:t>沟通协调。</w:t>
      </w:r>
    </w:p>
    <w:p w14:paraId="63EC94E0" w14:textId="77777777" w:rsidR="0041226D" w:rsidRDefault="000965D7">
      <w:pPr>
        <w:spacing w:line="50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防疫是一场全民参与的战争，我司作为生产企业具有防范疫情的社会责任，我司会根据疫情的发展以及各级政府部门的要求，妥善安排与贵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司合同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事宜，一旦具备合同履行条件，我司会及时履行合同义务，在此向贵司表示歉意！</w:t>
      </w:r>
    </w:p>
    <w:p w14:paraId="061835D0" w14:textId="77777777" w:rsidR="0041226D" w:rsidRDefault="000965D7">
      <w:pPr>
        <w:spacing w:line="50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顺颂商祺！</w:t>
      </w:r>
    </w:p>
    <w:p w14:paraId="69D51745" w14:textId="77777777" w:rsidR="0041226D" w:rsidRDefault="000965D7">
      <w:pPr>
        <w:spacing w:line="50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附：《国务院办公厅关于延长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2020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年春节假期的通知》</w:t>
      </w:r>
    </w:p>
    <w:p w14:paraId="2EEAA070" w14:textId="77777777" w:rsidR="0041226D" w:rsidRDefault="000965D7">
      <w:pPr>
        <w:spacing w:line="500" w:lineRule="exact"/>
        <w:ind w:firstLineChars="400" w:firstLine="128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浙江省政府办公厅发布《关于延迟企业复工和学校开学的通知》</w:t>
      </w:r>
    </w:p>
    <w:p w14:paraId="7A19B184" w14:textId="77777777" w:rsidR="0041226D" w:rsidRDefault="000965D7">
      <w:pPr>
        <w:spacing w:line="500" w:lineRule="exact"/>
        <w:jc w:val="right"/>
        <w:rPr>
          <w:rFonts w:ascii="仿宋_GB2312" w:eastAsia="仿宋_GB2312" w:hAnsi="仿宋_GB2312" w:cs="仿宋_GB2312"/>
          <w:b/>
          <w:bCs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 xml:space="preserve">通知人：******公司 </w:t>
      </w:r>
    </w:p>
    <w:p w14:paraId="78C4E536" w14:textId="77777777" w:rsidR="00476410" w:rsidRDefault="000965D7" w:rsidP="00A12EF5">
      <w:pPr>
        <w:wordWrap w:val="0"/>
        <w:spacing w:line="500" w:lineRule="exact"/>
        <w:jc w:val="right"/>
        <w:rPr>
          <w:rFonts w:ascii="仿宋_GB2312" w:eastAsia="仿宋_GB2312" w:hAnsi="仿宋_GB2312" w:cs="仿宋_GB2312"/>
          <w:b/>
          <w:bCs/>
          <w:sz w:val="32"/>
          <w:szCs w:val="32"/>
          <w:lang w:eastAsia="zh-CN"/>
        </w:rPr>
        <w:sectPr w:rsidR="00476410" w:rsidSect="00A12EF5">
          <w:footerReference w:type="default" r:id="rId7"/>
          <w:pgSz w:w="11910" w:h="16840"/>
          <w:pgMar w:top="1531" w:right="1531" w:bottom="1531" w:left="1531" w:header="851" w:footer="1588" w:gutter="0"/>
          <w:cols w:space="425"/>
        </w:sect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  <w:t xml:space="preserve">                              ____年___月___日</w:t>
      </w:r>
    </w:p>
    <w:p w14:paraId="349A4958" w14:textId="77777777" w:rsidR="00476410" w:rsidRDefault="00476410" w:rsidP="00476410">
      <w:pPr>
        <w:spacing w:line="560" w:lineRule="exact"/>
        <w:ind w:left="102" w:right="258"/>
        <w:jc w:val="center"/>
        <w:rPr>
          <w:rFonts w:ascii="方正小标宋简体" w:eastAsia="方正小标宋简体" w:hAnsi="方正小标宋简体" w:cs="方正小标宋简体"/>
          <w:color w:val="1F1F1F"/>
          <w:w w:val="110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1F1F1F"/>
          <w:spacing w:val="-34"/>
          <w:w w:val="110"/>
          <w:sz w:val="44"/>
          <w:szCs w:val="44"/>
          <w:lang w:eastAsia="zh-CN"/>
        </w:rPr>
        <w:lastRenderedPageBreak/>
        <w:t>国务院办公厅关于延长</w:t>
      </w:r>
      <w:r>
        <w:rPr>
          <w:rFonts w:ascii="方正小标宋简体" w:eastAsia="方正小标宋简体" w:hAnsi="方正小标宋简体" w:cs="方正小标宋简体" w:hint="eastAsia"/>
          <w:color w:val="1F1F1F"/>
          <w:spacing w:val="-142"/>
          <w:w w:val="110"/>
          <w:sz w:val="44"/>
          <w:szCs w:val="44"/>
          <w:lang w:eastAsia="zh-CN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color w:val="1F1F1F"/>
          <w:spacing w:val="-5"/>
          <w:w w:val="110"/>
          <w:sz w:val="44"/>
          <w:szCs w:val="44"/>
          <w:lang w:eastAsia="zh-CN"/>
        </w:rPr>
        <w:t>2020</w:t>
      </w:r>
      <w:r>
        <w:rPr>
          <w:rFonts w:ascii="方正小标宋简体" w:eastAsia="方正小标宋简体" w:hAnsi="方正小标宋简体" w:cs="方正小标宋简体" w:hint="eastAsia"/>
          <w:color w:val="1F1F1F"/>
          <w:w w:val="110"/>
          <w:sz w:val="44"/>
          <w:szCs w:val="44"/>
          <w:lang w:eastAsia="zh-CN"/>
        </w:rPr>
        <w:t>年</w:t>
      </w:r>
    </w:p>
    <w:p w14:paraId="1DFC9135" w14:textId="77777777" w:rsidR="00476410" w:rsidRDefault="00476410" w:rsidP="00476410">
      <w:pPr>
        <w:spacing w:line="560" w:lineRule="exact"/>
        <w:ind w:left="102" w:right="258"/>
        <w:jc w:val="center"/>
        <w:rPr>
          <w:rFonts w:ascii="方正小标宋简体" w:eastAsia="方正小标宋简体" w:hAnsi="方正小标宋简体" w:cs="方正小标宋简体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1F1F1F"/>
          <w:spacing w:val="-20"/>
          <w:w w:val="110"/>
          <w:sz w:val="44"/>
          <w:szCs w:val="44"/>
          <w:lang w:eastAsia="zh-CN"/>
        </w:rPr>
        <w:t>春节假期的通知</w:t>
      </w:r>
    </w:p>
    <w:p w14:paraId="7D5B68BB" w14:textId="77777777" w:rsidR="00476410" w:rsidRDefault="00476410" w:rsidP="00476410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国办发明电〔2020〕1号</w:t>
      </w:r>
    </w:p>
    <w:p w14:paraId="36CDBCE7" w14:textId="77777777" w:rsidR="00476410" w:rsidRDefault="00476410" w:rsidP="00476410">
      <w:pPr>
        <w:spacing w:line="560" w:lineRule="exact"/>
        <w:rPr>
          <w:lang w:eastAsia="zh-CN"/>
        </w:rPr>
      </w:pPr>
    </w:p>
    <w:p w14:paraId="0DD4C436" w14:textId="77777777" w:rsidR="00476410" w:rsidRDefault="00476410" w:rsidP="00476410">
      <w:pPr>
        <w:spacing w:line="560" w:lineRule="exact"/>
        <w:jc w:val="both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  <w:lang w:eastAsia="zh-CN"/>
        </w:rPr>
        <w:t xml:space="preserve">各省、自治区、直辖市人民政府，国务院各部委、各直属机构： </w:t>
      </w: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 xml:space="preserve">  </w:t>
      </w:r>
    </w:p>
    <w:p w14:paraId="3677FA60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经国务院批准，为加强新型冠状病毒感染的肺炎疫情防控工作，有效减少人员聚集，阻断疫情传播，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更好保障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人民群众生命安全和身体健康，现将延长2020年春节假期的具体安排通知如下。</w:t>
      </w:r>
    </w:p>
    <w:p w14:paraId="33CCF58A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一、延长2020年春节假期至2月2日（农历正月初九，星期日），2月3日（星期一）起正常上班。</w:t>
      </w:r>
    </w:p>
    <w:p w14:paraId="58F47F9B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二、各地大专院校、中小学、幼儿园推迟开学，具体时间由教育部门另行通知。</w:t>
      </w:r>
    </w:p>
    <w:p w14:paraId="36D03A4C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三、因疫情防控不能休假的职工，应根据《中华人民共和国劳动法》规定安排补休，未休假期的工资报酬应按照有关政策保障落实。</w:t>
      </w:r>
    </w:p>
    <w:p w14:paraId="6D59390B" w14:textId="77777777" w:rsidR="00476410" w:rsidRDefault="00476410" w:rsidP="00476410">
      <w:pPr>
        <w:spacing w:line="560" w:lineRule="exact"/>
        <w:rPr>
          <w:rFonts w:ascii="仿宋_GB2312" w:eastAsia="仿宋_GB2312" w:hAnsi="仿宋_GB2312" w:cs="仿宋_GB2312"/>
          <w:lang w:eastAsia="zh-CN"/>
        </w:rPr>
      </w:pPr>
    </w:p>
    <w:p w14:paraId="12EE471F" w14:textId="77777777" w:rsidR="00476410" w:rsidRDefault="00476410" w:rsidP="00476410">
      <w:pPr>
        <w:wordWrap w:val="0"/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 xml:space="preserve">国务院办公厅 </w:t>
      </w:r>
      <w:r>
        <w:rPr>
          <w:rFonts w:ascii="仿宋_GB2312" w:eastAsia="仿宋_GB2312" w:hAnsi="仿宋_GB2312" w:cs="仿宋_GB2312"/>
          <w:sz w:val="32"/>
          <w:szCs w:val="32"/>
          <w:lang w:eastAsia="zh-CN"/>
        </w:rPr>
        <w:t xml:space="preserve">  </w:t>
      </w:r>
    </w:p>
    <w:p w14:paraId="5A2B27EF" w14:textId="77777777" w:rsidR="00476410" w:rsidRDefault="00476410" w:rsidP="00476410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2020年1月26日</w:t>
      </w:r>
    </w:p>
    <w:p w14:paraId="44A7D417" w14:textId="77777777" w:rsidR="00476410" w:rsidRDefault="00476410" w:rsidP="00476410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  <w:lang w:eastAsia="zh-CN"/>
        </w:rPr>
        <w:sectPr w:rsidR="00476410">
          <w:pgSz w:w="11910" w:h="16840"/>
          <w:pgMar w:top="2154" w:right="1531" w:bottom="2154" w:left="1531" w:header="850" w:footer="1587" w:gutter="0"/>
          <w:cols w:space="425"/>
        </w:sectPr>
      </w:pPr>
    </w:p>
    <w:p w14:paraId="75804F24" w14:textId="77777777" w:rsidR="00476410" w:rsidRDefault="00476410" w:rsidP="00476410">
      <w:pPr>
        <w:spacing w:line="560" w:lineRule="exact"/>
        <w:ind w:left="102" w:right="258"/>
        <w:jc w:val="center"/>
        <w:rPr>
          <w:rFonts w:ascii="方正小标宋简体" w:eastAsia="方正小标宋简体" w:hAnsi="方正小标宋简体" w:cs="方正小标宋简体"/>
          <w:color w:val="1F1F1F"/>
          <w:spacing w:val="-34"/>
          <w:w w:val="110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1F1F1F"/>
          <w:spacing w:val="-34"/>
          <w:w w:val="110"/>
          <w:sz w:val="44"/>
          <w:szCs w:val="44"/>
          <w:lang w:eastAsia="zh-CN"/>
        </w:rPr>
        <w:lastRenderedPageBreak/>
        <w:t>浙江省人民政府办公厅</w:t>
      </w:r>
    </w:p>
    <w:p w14:paraId="566921A5" w14:textId="77777777" w:rsidR="00476410" w:rsidRDefault="00476410" w:rsidP="00476410">
      <w:pPr>
        <w:spacing w:line="560" w:lineRule="exact"/>
        <w:ind w:left="102" w:right="258"/>
        <w:jc w:val="center"/>
        <w:rPr>
          <w:rFonts w:ascii="方正小标宋简体" w:eastAsia="方正小标宋简体" w:hAnsi="方正小标宋简体" w:cs="方正小标宋简体"/>
          <w:color w:val="1F1F1F"/>
          <w:spacing w:val="-34"/>
          <w:w w:val="110"/>
          <w:sz w:val="44"/>
          <w:szCs w:val="44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1F1F1F"/>
          <w:spacing w:val="-34"/>
          <w:w w:val="110"/>
          <w:sz w:val="44"/>
          <w:szCs w:val="44"/>
          <w:lang w:eastAsia="zh-CN"/>
        </w:rPr>
        <w:t>关于延迟企业复工和学校开学的通知</w:t>
      </w:r>
    </w:p>
    <w:p w14:paraId="1A3CA3AA" w14:textId="77777777" w:rsidR="00476410" w:rsidRDefault="00476410" w:rsidP="00476410">
      <w:pPr>
        <w:rPr>
          <w:lang w:eastAsia="zh-CN"/>
        </w:rPr>
      </w:pPr>
    </w:p>
    <w:p w14:paraId="235F79BD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浙江省人民政府办公厅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27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日发布关于延迟企业复工和学校开学的通知，通知全文如下。</w:t>
      </w:r>
    </w:p>
    <w:p w14:paraId="20CE1E5B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各市、县（市、区）人民政府，省政府直属各单位：</w:t>
      </w:r>
    </w:p>
    <w:p w14:paraId="1E6F429B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为切实加强新型冠状病毒感染的肺炎疫情防控工作，坚决有力隔断传染源、切断风险源，打赢疫情防控阻击战，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更好保障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人民群众生命安全和身体健康，按照党中央、国务院防控工作部署，根据相关法律法规和制度规定，经省政府研究决定，现就延迟企业复工和学校开学等事项通知如下：</w:t>
      </w:r>
    </w:p>
    <w:p w14:paraId="2D5AFAF8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一、省内各类企业不早于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9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日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24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时前复工。涉及保障公共事业运行必需（供水、供气、供电、通讯等行业）、疫情防控必需（医疗器械、药品、防护品生产和销售等行业）、群众生活必需（超市卖场、食品生产和供应等行业）及其他涉及重要国计民生的相关企业除外。企业要依法保障职工合法权益。</w:t>
      </w:r>
    </w:p>
    <w:p w14:paraId="165ABA96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二、省内各级各类学校（高校、中小学、中职学校、幼儿园、托儿所等）延期至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17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日之后开学。此前，学校不得组织学生返校，不得组织任何形式的线下集中教学活动和集体活动。具体开学时间，将根据疫情防控情况，经科学评估后确定，并提前向社会公布。</w:t>
      </w:r>
    </w:p>
    <w:p w14:paraId="31B4D2B4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三、对确因工作需要</w:t>
      </w:r>
      <w:proofErr w:type="gramStart"/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近期返浙的</w:t>
      </w:r>
      <w:proofErr w:type="gramEnd"/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人员，各地、相关部门及所在单位要加强检疫查验和健康防护，所在单位要及时报告相关信息；对来自或去过疫情重点地区的人员及其密切接触者，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lastRenderedPageBreak/>
        <w:t>按照规定严格落实医学观察、隔离等措施，确保做到全覆盖、不遗漏。</w:t>
      </w:r>
    </w:p>
    <w:p w14:paraId="0103FE70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四、各地要坚持稳字当头，落实属地责任，加强分类指导，督促本地企业和学校强化主体责任，采取有效防控和服务保障措施，确保社会平稳有序。特别是，企业复工前要根据疫情防控情况，实施检疫查验和健康防护，确保安全复工。</w:t>
      </w:r>
    </w:p>
    <w:p w14:paraId="1144C743" w14:textId="77777777" w:rsidR="00476410" w:rsidRDefault="00476410" w:rsidP="00476410">
      <w:pPr>
        <w:spacing w:line="560" w:lineRule="exact"/>
        <w:ind w:firstLineChars="200" w:firstLine="640"/>
        <w:jc w:val="both"/>
        <w:rPr>
          <w:rFonts w:ascii="Times New Roman" w:eastAsia="仿宋_GB2312" w:hAnsi="Times New Roman" w:cs="仿宋_GB2312"/>
          <w:sz w:val="32"/>
          <w:szCs w:val="32"/>
          <w:lang w:eastAsia="zh-CN"/>
        </w:rPr>
      </w:pP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五、全省各级机关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2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月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3</w:t>
      </w:r>
      <w:r>
        <w:rPr>
          <w:rFonts w:ascii="Times New Roman" w:eastAsia="仿宋_GB2312" w:hAnsi="Times New Roman" w:cs="仿宋_GB2312" w:hint="eastAsia"/>
          <w:sz w:val="32"/>
          <w:szCs w:val="32"/>
          <w:lang w:eastAsia="zh-CN"/>
        </w:rPr>
        <w:t>日正常上班后，要推迟、减少会议和大型活动，切实用好“视频会议”和“掌上办公”。</w:t>
      </w:r>
    </w:p>
    <w:p w14:paraId="169D0E24" w14:textId="77777777" w:rsidR="00476410" w:rsidRDefault="00476410" w:rsidP="00476410">
      <w:pPr>
        <w:spacing w:line="560" w:lineRule="exact"/>
        <w:rPr>
          <w:lang w:eastAsia="zh-CN"/>
        </w:rPr>
      </w:pPr>
    </w:p>
    <w:p w14:paraId="22342DEB" w14:textId="77777777" w:rsidR="00476410" w:rsidRDefault="00476410" w:rsidP="00476410">
      <w:pPr>
        <w:spacing w:line="560" w:lineRule="exact"/>
        <w:rPr>
          <w:lang w:eastAsia="zh-CN"/>
        </w:rPr>
      </w:pPr>
    </w:p>
    <w:p w14:paraId="46D2605B" w14:textId="77777777" w:rsidR="00476410" w:rsidRDefault="00476410" w:rsidP="00476410">
      <w:pPr>
        <w:spacing w:line="560" w:lineRule="exact"/>
        <w:rPr>
          <w:lang w:eastAsia="zh-CN"/>
        </w:rPr>
      </w:pPr>
    </w:p>
    <w:p w14:paraId="0FC76C4C" w14:textId="77777777" w:rsidR="00476410" w:rsidRDefault="00476410" w:rsidP="00476410">
      <w:pPr>
        <w:spacing w:line="560" w:lineRule="exact"/>
        <w:jc w:val="right"/>
        <w:rPr>
          <w:rFonts w:ascii="仿宋_GB2312" w:eastAsia="仿宋_GB2312" w:hAnsi="仿宋_GB2312" w:cs="仿宋_GB2312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浙江省人民政府办公厅</w:t>
      </w:r>
    </w:p>
    <w:p w14:paraId="033D8A21" w14:textId="70926AAF" w:rsidR="0041226D" w:rsidRDefault="00476410" w:rsidP="00476410">
      <w:pPr>
        <w:wordWrap w:val="0"/>
        <w:spacing w:line="500" w:lineRule="exact"/>
        <w:jc w:val="right"/>
        <w:rPr>
          <w:rFonts w:ascii="宋体" w:eastAsia="宋体" w:hAnsi="宋体" w:cs="宋体"/>
          <w:sz w:val="25"/>
          <w:szCs w:val="25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2020年1月27日</w:t>
      </w:r>
      <w:bookmarkStart w:id="0" w:name="_GoBack"/>
      <w:bookmarkEnd w:id="0"/>
    </w:p>
    <w:sectPr w:rsidR="0041226D" w:rsidSect="00A12EF5">
      <w:pgSz w:w="11910" w:h="16840"/>
      <w:pgMar w:top="1531" w:right="1531" w:bottom="1531" w:left="1531" w:header="851" w:footer="1588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DEB602" w14:textId="77777777" w:rsidR="00EB3938" w:rsidRDefault="00EB3938">
      <w:r>
        <w:separator/>
      </w:r>
    </w:p>
  </w:endnote>
  <w:endnote w:type="continuationSeparator" w:id="0">
    <w:p w14:paraId="756C9B81" w14:textId="77777777" w:rsidR="00EB3938" w:rsidRDefault="00EB3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8121FB" w14:textId="77777777" w:rsidR="0041226D" w:rsidRDefault="000965D7">
    <w:pPr>
      <w:spacing w:line="14" w:lineRule="auto"/>
      <w:rPr>
        <w:sz w:val="20"/>
        <w:szCs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65A650C" wp14:editId="04E3859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88614C" w14:textId="77777777" w:rsidR="0041226D" w:rsidRDefault="000965D7">
                          <w:pPr>
                            <w:pStyle w:val="a4"/>
                            <w:rPr>
                              <w:rFonts w:ascii="仿宋_GB2312" w:eastAsia="仿宋_GB2312" w:hAnsi="仿宋_GB2312" w:cs="仿宋_GB2312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 w:rsidR="00476410">
                            <w:rPr>
                              <w:rFonts w:ascii="仿宋_GB2312" w:eastAsia="仿宋_GB2312" w:hAnsi="仿宋_GB2312" w:cs="仿宋_GB2312"/>
                              <w:noProof/>
                              <w:sz w:val="32"/>
                              <w:szCs w:val="32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5A650C" id="_x0000_t202" coordsize="21600,21600" o:spt="202" path="m,l,21600r21600,l21600,xe">
              <v:stroke joinstyle="miter"/>
              <v:path gradientshapeok="t" o:connecttype="rect"/>
            </v:shapetype>
            <v:shape id="文本框 8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gYdD+G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2788614C" w14:textId="77777777" w:rsidR="0041226D" w:rsidRDefault="000965D7">
                    <w:pPr>
                      <w:pStyle w:val="a4"/>
                      <w:rPr>
                        <w:rFonts w:ascii="仿宋_GB2312" w:eastAsia="仿宋_GB2312" w:hAnsi="仿宋_GB2312" w:cs="仿宋_GB2312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 w:rsidR="00476410">
                      <w:rPr>
                        <w:rFonts w:ascii="仿宋_GB2312" w:eastAsia="仿宋_GB2312" w:hAnsi="仿宋_GB2312" w:cs="仿宋_GB2312"/>
                        <w:noProof/>
                        <w:sz w:val="32"/>
                        <w:szCs w:val="32"/>
                        <w:lang w:eastAsia="zh-CN"/>
                      </w:rPr>
                      <w:t>3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8E1BA7" w14:textId="77777777" w:rsidR="00EB3938" w:rsidRDefault="00EB3938">
      <w:r>
        <w:separator/>
      </w:r>
    </w:p>
  </w:footnote>
  <w:footnote w:type="continuationSeparator" w:id="0">
    <w:p w14:paraId="43C964AB" w14:textId="77777777" w:rsidR="00EB3938" w:rsidRDefault="00EB39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26D"/>
    <w:rsid w:val="000965D7"/>
    <w:rsid w:val="002016FE"/>
    <w:rsid w:val="0041226D"/>
    <w:rsid w:val="00476410"/>
    <w:rsid w:val="006C48F0"/>
    <w:rsid w:val="00A12EF5"/>
    <w:rsid w:val="00AA65BB"/>
    <w:rsid w:val="00DE5117"/>
    <w:rsid w:val="00EB3938"/>
    <w:rsid w:val="0EB57898"/>
    <w:rsid w:val="14ED6E92"/>
    <w:rsid w:val="21FA6987"/>
    <w:rsid w:val="3BF62470"/>
    <w:rsid w:val="400A656B"/>
    <w:rsid w:val="689E52E3"/>
    <w:rsid w:val="6DEB61BA"/>
    <w:rsid w:val="7BF53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C0C990C"/>
  <w15:docId w15:val="{F9E182F6-E447-47AD-AA08-BD9106521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2"/>
      <w:outlineLvl w:val="0"/>
    </w:pPr>
    <w:rPr>
      <w:rFonts w:ascii="宋体" w:eastAsia="宋体" w:hAnsi="宋体"/>
      <w:sz w:val="42"/>
      <w:szCs w:val="42"/>
    </w:rPr>
  </w:style>
  <w:style w:type="paragraph" w:styleId="2">
    <w:name w:val="heading 2"/>
    <w:basedOn w:val="a"/>
    <w:next w:val="a"/>
    <w:uiPriority w:val="1"/>
    <w:qFormat/>
    <w:pPr>
      <w:spacing w:before="17"/>
      <w:ind w:left="127" w:hanging="281"/>
      <w:outlineLvl w:val="1"/>
    </w:pPr>
    <w:rPr>
      <w:rFonts w:ascii="宋体" w:eastAsia="宋体" w:hAnsi="宋体"/>
      <w:sz w:val="33"/>
      <w:szCs w:val="33"/>
    </w:rPr>
  </w:style>
  <w:style w:type="paragraph" w:styleId="3">
    <w:name w:val="heading 3"/>
    <w:basedOn w:val="a"/>
    <w:next w:val="a"/>
    <w:uiPriority w:val="1"/>
    <w:qFormat/>
    <w:pPr>
      <w:ind w:left="124"/>
      <w:outlineLvl w:val="2"/>
    </w:pPr>
    <w:rPr>
      <w:rFonts w:ascii="宋体" w:eastAsia="宋体" w:hAnsi="宋体"/>
      <w:sz w:val="32"/>
      <w:szCs w:val="32"/>
    </w:rPr>
  </w:style>
  <w:style w:type="paragraph" w:styleId="4">
    <w:name w:val="heading 4"/>
    <w:basedOn w:val="a"/>
    <w:next w:val="a"/>
    <w:uiPriority w:val="1"/>
    <w:qFormat/>
    <w:pPr>
      <w:spacing w:before="33"/>
      <w:ind w:left="336"/>
      <w:outlineLvl w:val="3"/>
    </w:pPr>
    <w:rPr>
      <w:rFonts w:ascii="Times New Roman" w:eastAsia="Times New Roman" w:hAnsi="Times New Roman"/>
      <w:sz w:val="31"/>
      <w:szCs w:val="3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05"/>
    </w:pPr>
    <w:rPr>
      <w:rFonts w:ascii="宋体" w:eastAsia="宋体" w:hAnsi="宋体"/>
      <w:sz w:val="30"/>
      <w:szCs w:val="3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f1">
    <w:name w:val="f1"/>
    <w:basedOn w:val="a"/>
    <w:pPr>
      <w:widowControl/>
      <w:spacing w:before="100" w:beforeAutospacing="1" w:after="100" w:afterAutospacing="1"/>
      <w:jc w:val="center"/>
    </w:pPr>
    <w:rPr>
      <w:rFonts w:ascii="Helvetica" w:eastAsia="宋体" w:hAnsi="Helvetica" w:cs="Helvetica"/>
      <w:b/>
      <w:bCs/>
      <w:color w:val="FF8080"/>
      <w:spacing w:val="160"/>
      <w:sz w:val="80"/>
      <w:szCs w:val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沈佳敏</cp:lastModifiedBy>
  <cp:revision>3</cp:revision>
  <dcterms:created xsi:type="dcterms:W3CDTF">2020-02-09T02:09:00Z</dcterms:created>
  <dcterms:modified xsi:type="dcterms:W3CDTF">2020-02-09T02:43:00Z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2020-02-04T00:00:00Z</vt:filetime>
  </property>
  <property fmtid="{D5CDD505-2E9C-101B-9397-08002B2CF9AE}" pid="3" name="LastSaved">
    <vt:filetime>2020-02-07T00:00:00Z</vt:filetime>
  </property>
  <property fmtid="{D5CDD505-2E9C-101B-9397-08002B2CF9AE}" pid="4" name="KSOProductBuildVer">
    <vt:lpwstr>2052-11.1.0.8567</vt:lpwstr>
  </property>
</Properties>
</file>